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0CBE" w14:textId="77777777" w:rsidR="005761BE" w:rsidRPr="005761BE" w:rsidRDefault="005761BE" w:rsidP="004A0AF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B0C0C"/>
          <w:sz w:val="56"/>
          <w:szCs w:val="56"/>
          <w:lang w:eastAsia="en-GB"/>
        </w:rPr>
      </w:pPr>
      <w:r w:rsidRPr="005761BE">
        <w:rPr>
          <w:rFonts w:eastAsia="Times New Roman"/>
          <w:b/>
          <w:bCs/>
          <w:color w:val="0B0C0C"/>
          <w:sz w:val="56"/>
          <w:szCs w:val="56"/>
          <w:lang w:eastAsia="en-GB"/>
        </w:rPr>
        <w:t xml:space="preserve">Core Values </w:t>
      </w:r>
    </w:p>
    <w:p w14:paraId="6119CAFF" w14:textId="77777777" w:rsidR="005761BE" w:rsidRDefault="005761BE" w:rsidP="004A0AF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B0C0C"/>
          <w:sz w:val="48"/>
          <w:szCs w:val="48"/>
          <w:lang w:eastAsia="en-GB"/>
        </w:rPr>
      </w:pPr>
    </w:p>
    <w:p w14:paraId="695DC98C" w14:textId="1B6732EF" w:rsidR="00642C8C" w:rsidRPr="008D7399" w:rsidRDefault="004A0AFA" w:rsidP="004A0AFA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0B0C0C"/>
          <w:sz w:val="48"/>
          <w:szCs w:val="48"/>
          <w:lang w:eastAsia="en-GB"/>
        </w:rPr>
      </w:pPr>
      <w:r>
        <w:rPr>
          <w:rFonts w:eastAsia="Times New Roman"/>
          <w:b/>
          <w:bCs/>
          <w:color w:val="0B0C0C"/>
          <w:sz w:val="48"/>
          <w:szCs w:val="48"/>
          <w:lang w:eastAsia="en-GB"/>
        </w:rPr>
        <w:t>Devon Rugby Referee Society (</w:t>
      </w:r>
      <w:r w:rsidR="009F1828" w:rsidRPr="008D7399">
        <w:rPr>
          <w:rFonts w:eastAsia="Times New Roman"/>
          <w:b/>
          <w:bCs/>
          <w:color w:val="0B0C0C"/>
          <w:sz w:val="48"/>
          <w:szCs w:val="48"/>
          <w:lang w:eastAsia="en-GB"/>
        </w:rPr>
        <w:t>DRRS</w:t>
      </w:r>
      <w:r>
        <w:rPr>
          <w:rFonts w:eastAsia="Times New Roman"/>
          <w:b/>
          <w:bCs/>
          <w:color w:val="0B0C0C"/>
          <w:sz w:val="48"/>
          <w:szCs w:val="48"/>
          <w:lang w:eastAsia="en-GB"/>
        </w:rPr>
        <w:t>)</w:t>
      </w:r>
      <w:r w:rsidR="009F1828" w:rsidRPr="008D7399">
        <w:rPr>
          <w:rFonts w:eastAsia="Times New Roman"/>
          <w:b/>
          <w:bCs/>
          <w:color w:val="0B0C0C"/>
          <w:sz w:val="48"/>
          <w:szCs w:val="48"/>
          <w:lang w:eastAsia="en-GB"/>
        </w:rPr>
        <w:t xml:space="preserve"> </w:t>
      </w:r>
    </w:p>
    <w:p w14:paraId="3A7C7B93" w14:textId="77777777" w:rsidR="00022D92" w:rsidRPr="00642C8C" w:rsidRDefault="00022D92" w:rsidP="00642C8C">
      <w:pPr>
        <w:shd w:val="clear" w:color="auto" w:fill="FFFFFF"/>
        <w:spacing w:after="0" w:line="240" w:lineRule="auto"/>
        <w:outlineLvl w:val="1"/>
        <w:rPr>
          <w:rFonts w:eastAsia="Times New Roman"/>
          <w:b/>
          <w:bCs/>
          <w:color w:val="0B0C0C"/>
          <w:sz w:val="54"/>
          <w:szCs w:val="54"/>
          <w:lang w:eastAsia="en-GB"/>
        </w:rPr>
      </w:pPr>
    </w:p>
    <w:p w14:paraId="54B0EE1B" w14:textId="27A03B6C" w:rsidR="009F1828" w:rsidRPr="008D7399" w:rsidRDefault="00642C8C" w:rsidP="00022D92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 xml:space="preserve">As a </w:t>
      </w:r>
      <w:r w:rsidR="00623931" w:rsidRPr="008D7399">
        <w:rPr>
          <w:rFonts w:eastAsia="Times New Roman"/>
          <w:color w:val="0B0C0C"/>
          <w:szCs w:val="24"/>
          <w:lang w:eastAsia="en-GB"/>
        </w:rPr>
        <w:t xml:space="preserve">member of the </w:t>
      </w:r>
      <w:r w:rsidR="009F1828" w:rsidRPr="008D7399">
        <w:rPr>
          <w:rFonts w:eastAsia="Times New Roman"/>
          <w:color w:val="0B0C0C"/>
          <w:szCs w:val="24"/>
          <w:lang w:eastAsia="en-GB"/>
        </w:rPr>
        <w:t>D</w:t>
      </w:r>
      <w:r w:rsidR="00623931" w:rsidRPr="008D7399">
        <w:rPr>
          <w:rFonts w:eastAsia="Times New Roman"/>
          <w:color w:val="0B0C0C"/>
          <w:szCs w:val="24"/>
          <w:lang w:eastAsia="en-GB"/>
        </w:rPr>
        <w:t>evon Rugby Referee Society (DRRS)</w:t>
      </w:r>
      <w:r w:rsidRPr="008D7399">
        <w:rPr>
          <w:rFonts w:eastAsia="Times New Roman"/>
          <w:color w:val="0B0C0C"/>
          <w:szCs w:val="24"/>
          <w:lang w:eastAsia="en-GB"/>
        </w:rPr>
        <w:t xml:space="preserve">, you are appointed </w:t>
      </w:r>
      <w:r w:rsidR="00623931" w:rsidRPr="008D7399">
        <w:rPr>
          <w:rFonts w:eastAsia="Times New Roman"/>
          <w:color w:val="0B0C0C"/>
          <w:szCs w:val="24"/>
          <w:lang w:eastAsia="en-GB"/>
        </w:rPr>
        <w:t xml:space="preserve">to officiate </w:t>
      </w:r>
      <w:r w:rsidR="008D7399" w:rsidRPr="008D7399">
        <w:rPr>
          <w:rFonts w:eastAsia="Times New Roman"/>
          <w:color w:val="0B0C0C"/>
          <w:szCs w:val="24"/>
          <w:lang w:eastAsia="en-GB"/>
        </w:rPr>
        <w:t xml:space="preserve">on behalf of the society </w:t>
      </w:r>
      <w:r w:rsidRPr="008D7399">
        <w:rPr>
          <w:rFonts w:eastAsia="Times New Roman"/>
          <w:color w:val="0B0C0C"/>
          <w:szCs w:val="24"/>
          <w:lang w:eastAsia="en-GB"/>
        </w:rPr>
        <w:t xml:space="preserve">on merit and are expected to carry out your role with dedication and commitment to the </w:t>
      </w:r>
      <w:r w:rsidR="009F1828" w:rsidRPr="008D7399">
        <w:rPr>
          <w:rFonts w:eastAsia="Times New Roman"/>
          <w:color w:val="0B0C0C"/>
          <w:szCs w:val="24"/>
          <w:lang w:eastAsia="en-GB"/>
        </w:rPr>
        <w:t>Devon Rugby Referee Society</w:t>
      </w:r>
      <w:r w:rsidR="00623931" w:rsidRPr="008D7399">
        <w:rPr>
          <w:rFonts w:eastAsia="Times New Roman"/>
          <w:color w:val="0B0C0C"/>
          <w:szCs w:val="24"/>
          <w:lang w:eastAsia="en-GB"/>
        </w:rPr>
        <w:t xml:space="preserve"> </w:t>
      </w:r>
      <w:r w:rsidR="0069473C">
        <w:rPr>
          <w:rFonts w:eastAsia="Times New Roman"/>
          <w:color w:val="0B0C0C"/>
          <w:szCs w:val="24"/>
          <w:lang w:eastAsia="en-GB"/>
        </w:rPr>
        <w:t xml:space="preserve">values </w:t>
      </w:r>
      <w:r w:rsidR="00623931" w:rsidRPr="008D7399">
        <w:rPr>
          <w:rFonts w:eastAsia="Times New Roman"/>
          <w:color w:val="0B0C0C"/>
          <w:szCs w:val="24"/>
          <w:lang w:eastAsia="en-GB"/>
        </w:rPr>
        <w:t xml:space="preserve">and </w:t>
      </w:r>
      <w:r w:rsidR="0069473C">
        <w:rPr>
          <w:rFonts w:eastAsia="Times New Roman"/>
          <w:color w:val="0B0C0C"/>
          <w:szCs w:val="24"/>
          <w:lang w:eastAsia="en-GB"/>
        </w:rPr>
        <w:t xml:space="preserve">the </w:t>
      </w:r>
      <w:r w:rsidR="009F1828" w:rsidRPr="008D7399">
        <w:rPr>
          <w:rFonts w:eastAsia="Times New Roman"/>
          <w:color w:val="0B0C0C"/>
          <w:szCs w:val="24"/>
          <w:lang w:eastAsia="en-GB"/>
        </w:rPr>
        <w:t xml:space="preserve">RFU </w:t>
      </w:r>
      <w:r w:rsidRPr="008D7399">
        <w:rPr>
          <w:rFonts w:eastAsia="Times New Roman"/>
          <w:color w:val="0B0C0C"/>
          <w:szCs w:val="24"/>
          <w:lang w:eastAsia="en-GB"/>
        </w:rPr>
        <w:t>core values</w:t>
      </w:r>
      <w:r w:rsidR="0069473C">
        <w:rPr>
          <w:rFonts w:eastAsia="Times New Roman"/>
          <w:color w:val="0B0C0C"/>
          <w:szCs w:val="24"/>
          <w:lang w:eastAsia="en-GB"/>
        </w:rPr>
        <w:t>.</w:t>
      </w:r>
      <w:r w:rsidRPr="008D7399">
        <w:rPr>
          <w:rFonts w:eastAsia="Times New Roman"/>
          <w:color w:val="0B0C0C"/>
          <w:szCs w:val="24"/>
          <w:lang w:eastAsia="en-GB"/>
        </w:rPr>
        <w:t xml:space="preserve"> </w:t>
      </w:r>
    </w:p>
    <w:p w14:paraId="51926B5B" w14:textId="77777777" w:rsidR="00623931" w:rsidRPr="008D7399" w:rsidRDefault="00623931" w:rsidP="00022D92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</w:p>
    <w:p w14:paraId="77C640C8" w14:textId="05A05D41" w:rsidR="00642C8C" w:rsidRDefault="00642C8C" w:rsidP="00022D92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In this code</w:t>
      </w:r>
      <w:r w:rsidR="00623931" w:rsidRPr="008D7399">
        <w:rPr>
          <w:rFonts w:eastAsia="Times New Roman"/>
          <w:color w:val="0B0C0C"/>
          <w:szCs w:val="24"/>
          <w:lang w:eastAsia="en-GB"/>
        </w:rPr>
        <w:t xml:space="preserve">, </w:t>
      </w:r>
      <w:r w:rsidR="0069473C">
        <w:rPr>
          <w:rFonts w:eastAsia="Times New Roman"/>
          <w:color w:val="0B0C0C"/>
          <w:szCs w:val="24"/>
          <w:lang w:eastAsia="en-GB"/>
        </w:rPr>
        <w:t xml:space="preserve">DRRS </w:t>
      </w:r>
      <w:r w:rsidR="00623931" w:rsidRPr="008D7399">
        <w:rPr>
          <w:rFonts w:eastAsia="Times New Roman"/>
          <w:color w:val="0B0C0C"/>
          <w:szCs w:val="24"/>
          <w:lang w:eastAsia="en-GB"/>
        </w:rPr>
        <w:t>values are defined as</w:t>
      </w:r>
      <w:r w:rsidRPr="008D7399">
        <w:rPr>
          <w:rFonts w:eastAsia="Times New Roman"/>
          <w:color w:val="0B0C0C"/>
          <w:szCs w:val="24"/>
          <w:lang w:eastAsia="en-GB"/>
        </w:rPr>
        <w:t>:</w:t>
      </w:r>
    </w:p>
    <w:p w14:paraId="1B5032E9" w14:textId="77777777" w:rsidR="008D7399" w:rsidRPr="008D7399" w:rsidRDefault="008D7399" w:rsidP="00022D92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</w:p>
    <w:p w14:paraId="0BB02E13" w14:textId="1FB3D59D" w:rsidR="00642C8C" w:rsidRPr="008D7399" w:rsidRDefault="00642C8C" w:rsidP="00022D92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‘integrity’ i</w:t>
      </w:r>
      <w:r w:rsidR="004F5F7E">
        <w:rPr>
          <w:rFonts w:eastAsia="Times New Roman"/>
          <w:color w:val="0B0C0C"/>
          <w:szCs w:val="24"/>
          <w:lang w:eastAsia="en-GB"/>
        </w:rPr>
        <w:t>n</w:t>
      </w:r>
      <w:r w:rsidRPr="008D7399">
        <w:rPr>
          <w:rFonts w:eastAsia="Times New Roman"/>
          <w:color w:val="0B0C0C"/>
          <w:szCs w:val="24"/>
          <w:lang w:eastAsia="en-GB"/>
        </w:rPr>
        <w:t xml:space="preserve"> putting the obligations of </w:t>
      </w:r>
      <w:r w:rsidR="009F1828" w:rsidRPr="008D7399">
        <w:rPr>
          <w:rFonts w:eastAsia="Times New Roman"/>
          <w:color w:val="0B0C0C"/>
          <w:szCs w:val="24"/>
          <w:lang w:eastAsia="en-GB"/>
        </w:rPr>
        <w:t xml:space="preserve">your role </w:t>
      </w:r>
      <w:r w:rsidRPr="008D7399">
        <w:rPr>
          <w:rFonts w:eastAsia="Times New Roman"/>
          <w:color w:val="0B0C0C"/>
          <w:szCs w:val="24"/>
          <w:lang w:eastAsia="en-GB"/>
        </w:rPr>
        <w:t xml:space="preserve">above your own personal </w:t>
      </w:r>
      <w:r w:rsidR="009F1828" w:rsidRPr="008D7399">
        <w:rPr>
          <w:rFonts w:eastAsia="Times New Roman"/>
          <w:color w:val="0B0C0C"/>
          <w:szCs w:val="24"/>
          <w:lang w:eastAsia="en-GB"/>
        </w:rPr>
        <w:t>opinions</w:t>
      </w:r>
    </w:p>
    <w:p w14:paraId="00E4344C" w14:textId="76910A5F" w:rsidR="00642C8C" w:rsidRPr="008D7399" w:rsidRDefault="00642C8C" w:rsidP="00022D92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‘honesty’ i</w:t>
      </w:r>
      <w:r w:rsidR="004F5F7E">
        <w:rPr>
          <w:rFonts w:eastAsia="Times New Roman"/>
          <w:color w:val="0B0C0C"/>
          <w:szCs w:val="24"/>
          <w:lang w:eastAsia="en-GB"/>
        </w:rPr>
        <w:t>n</w:t>
      </w:r>
      <w:r w:rsidRPr="008D7399">
        <w:rPr>
          <w:rFonts w:eastAsia="Times New Roman"/>
          <w:color w:val="0B0C0C"/>
          <w:szCs w:val="24"/>
          <w:lang w:eastAsia="en-GB"/>
        </w:rPr>
        <w:t xml:space="preserve"> being truthful and open</w:t>
      </w:r>
    </w:p>
    <w:p w14:paraId="4DB6ED39" w14:textId="01ED360F" w:rsidR="00642C8C" w:rsidRPr="008D7399" w:rsidRDefault="00642C8C" w:rsidP="00022D92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‘</w:t>
      </w:r>
      <w:r w:rsidR="004F5F7E">
        <w:rPr>
          <w:rFonts w:eastAsia="Times New Roman"/>
          <w:color w:val="0B0C0C"/>
          <w:szCs w:val="24"/>
          <w:lang w:eastAsia="en-GB"/>
        </w:rPr>
        <w:t>credibility</w:t>
      </w:r>
      <w:r w:rsidRPr="008D7399">
        <w:rPr>
          <w:rFonts w:eastAsia="Times New Roman"/>
          <w:color w:val="0B0C0C"/>
          <w:szCs w:val="24"/>
          <w:lang w:eastAsia="en-GB"/>
        </w:rPr>
        <w:t>’ i</w:t>
      </w:r>
      <w:r w:rsidR="004F5F7E">
        <w:rPr>
          <w:rFonts w:eastAsia="Times New Roman"/>
          <w:color w:val="0B0C0C"/>
          <w:szCs w:val="24"/>
          <w:lang w:eastAsia="en-GB"/>
        </w:rPr>
        <w:t>n</w:t>
      </w:r>
      <w:r w:rsidRPr="008D7399">
        <w:rPr>
          <w:rFonts w:eastAsia="Times New Roman"/>
          <w:color w:val="0B0C0C"/>
          <w:szCs w:val="24"/>
          <w:lang w:eastAsia="en-GB"/>
        </w:rPr>
        <w:t xml:space="preserve"> basing your </w:t>
      </w:r>
      <w:r w:rsidR="004F5F7E">
        <w:rPr>
          <w:rFonts w:eastAsia="Times New Roman"/>
          <w:color w:val="0B0C0C"/>
          <w:szCs w:val="24"/>
          <w:lang w:eastAsia="en-GB"/>
        </w:rPr>
        <w:t xml:space="preserve">officiating performance on </w:t>
      </w:r>
      <w:r w:rsidR="009F1828" w:rsidRPr="008D7399">
        <w:rPr>
          <w:rFonts w:eastAsia="Times New Roman"/>
          <w:color w:val="0B0C0C"/>
          <w:szCs w:val="24"/>
          <w:lang w:eastAsia="en-GB"/>
        </w:rPr>
        <w:t>fair and reasonable interpretation</w:t>
      </w:r>
      <w:r w:rsidR="00BE7993">
        <w:rPr>
          <w:rFonts w:eastAsia="Times New Roman"/>
          <w:color w:val="0B0C0C"/>
          <w:szCs w:val="24"/>
          <w:lang w:eastAsia="en-GB"/>
        </w:rPr>
        <w:t>s</w:t>
      </w:r>
      <w:r w:rsidR="009F1828" w:rsidRPr="008D7399">
        <w:rPr>
          <w:rFonts w:eastAsia="Times New Roman"/>
          <w:color w:val="0B0C0C"/>
          <w:szCs w:val="24"/>
          <w:lang w:eastAsia="en-GB"/>
        </w:rPr>
        <w:t xml:space="preserve"> </w:t>
      </w:r>
      <w:r w:rsidR="00BE7993">
        <w:rPr>
          <w:rFonts w:eastAsia="Times New Roman"/>
          <w:color w:val="0B0C0C"/>
          <w:szCs w:val="24"/>
          <w:lang w:eastAsia="en-GB"/>
        </w:rPr>
        <w:t>and actions</w:t>
      </w:r>
      <w:r w:rsidR="009F1828" w:rsidRPr="008D7399">
        <w:rPr>
          <w:rFonts w:eastAsia="Times New Roman"/>
          <w:color w:val="0B0C0C"/>
          <w:szCs w:val="24"/>
          <w:lang w:eastAsia="en-GB"/>
        </w:rPr>
        <w:t xml:space="preserve"> </w:t>
      </w:r>
    </w:p>
    <w:p w14:paraId="340DDAF0" w14:textId="64531AE1" w:rsidR="009F1828" w:rsidRDefault="00642C8C" w:rsidP="0069473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‘impartiality’ i</w:t>
      </w:r>
      <w:r w:rsidR="0069473C">
        <w:rPr>
          <w:rFonts w:eastAsia="Times New Roman"/>
          <w:color w:val="0B0C0C"/>
          <w:szCs w:val="24"/>
          <w:lang w:eastAsia="en-GB"/>
        </w:rPr>
        <w:t xml:space="preserve">n officiating without bias </w:t>
      </w:r>
    </w:p>
    <w:p w14:paraId="633B219F" w14:textId="77777777" w:rsidR="0069473C" w:rsidRPr="008D7399" w:rsidRDefault="0069473C" w:rsidP="0069473C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</w:p>
    <w:p w14:paraId="7E7E62EA" w14:textId="35DCC0BC" w:rsidR="00623931" w:rsidRPr="008D7399" w:rsidRDefault="00623931" w:rsidP="00623931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623931">
        <w:rPr>
          <w:rFonts w:eastAsia="Times New Roman"/>
          <w:color w:val="0B0C0C"/>
          <w:szCs w:val="24"/>
          <w:lang w:eastAsia="en-GB"/>
        </w:rPr>
        <w:t>These values support good officiating and ensure the achievement of the highest possible standards in all that the Society does.</w:t>
      </w:r>
    </w:p>
    <w:p w14:paraId="7A75AB05" w14:textId="6FC279AC" w:rsidR="00623931" w:rsidRPr="00623931" w:rsidRDefault="00623931" w:rsidP="00623931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623931">
        <w:rPr>
          <w:rFonts w:eastAsia="Times New Roman"/>
          <w:color w:val="0B0C0C"/>
          <w:szCs w:val="24"/>
          <w:lang w:eastAsia="en-GB"/>
        </w:rPr>
        <w:t>This in turn helps the Society gain and retain the respect of players, coaches and spectators.</w:t>
      </w:r>
    </w:p>
    <w:p w14:paraId="068D6C05" w14:textId="77777777" w:rsidR="00623931" w:rsidRPr="00623931" w:rsidRDefault="00623931" w:rsidP="00623931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</w:p>
    <w:p w14:paraId="7F460DC8" w14:textId="2CBCDE04" w:rsidR="00623931" w:rsidRPr="008D7399" w:rsidRDefault="00623931" w:rsidP="00623931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 xml:space="preserve">This code sets out the standards of behaviour expected of all DRRS members and officials. </w:t>
      </w:r>
    </w:p>
    <w:p w14:paraId="3D8BBC0D" w14:textId="77777777" w:rsidR="00623931" w:rsidRPr="008D7399" w:rsidRDefault="00623931" w:rsidP="00623931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</w:p>
    <w:p w14:paraId="5DCE2199" w14:textId="77777777" w:rsidR="00623931" w:rsidRDefault="00623931" w:rsidP="00022D92">
      <w:pPr>
        <w:shd w:val="clear" w:color="auto" w:fill="FFFFFF"/>
        <w:spacing w:after="0" w:line="240" w:lineRule="auto"/>
        <w:rPr>
          <w:rFonts w:eastAsia="Times New Roman"/>
          <w:color w:val="0B0C0C"/>
          <w:sz w:val="29"/>
          <w:szCs w:val="29"/>
          <w:lang w:eastAsia="en-GB"/>
        </w:rPr>
      </w:pPr>
    </w:p>
    <w:p w14:paraId="2AE58251" w14:textId="77777777" w:rsidR="00BE7993" w:rsidRDefault="00BE7993" w:rsidP="00022D92">
      <w:pPr>
        <w:shd w:val="clear" w:color="auto" w:fill="FFFFFF"/>
        <w:spacing w:after="300" w:line="240" w:lineRule="auto"/>
        <w:rPr>
          <w:rFonts w:eastAsia="Times New Roman"/>
          <w:b/>
          <w:bCs/>
          <w:color w:val="0B0C0C"/>
          <w:sz w:val="40"/>
          <w:szCs w:val="40"/>
          <w:lang w:eastAsia="en-GB"/>
        </w:rPr>
      </w:pPr>
    </w:p>
    <w:p w14:paraId="4D59AB89" w14:textId="53EFA04D" w:rsidR="00642C8C" w:rsidRPr="008D7399" w:rsidRDefault="00642C8C" w:rsidP="00022D92">
      <w:pPr>
        <w:shd w:val="clear" w:color="auto" w:fill="FFFFFF"/>
        <w:spacing w:after="300" w:line="240" w:lineRule="auto"/>
        <w:rPr>
          <w:rFonts w:eastAsia="Times New Roman"/>
          <w:b/>
          <w:bCs/>
          <w:color w:val="0B0C0C"/>
          <w:sz w:val="40"/>
          <w:szCs w:val="40"/>
          <w:lang w:eastAsia="en-GB"/>
        </w:rPr>
      </w:pPr>
      <w:r w:rsidRPr="008D7399">
        <w:rPr>
          <w:rFonts w:eastAsia="Times New Roman"/>
          <w:b/>
          <w:bCs/>
          <w:color w:val="0B0C0C"/>
          <w:sz w:val="40"/>
          <w:szCs w:val="40"/>
          <w:lang w:eastAsia="en-GB"/>
        </w:rPr>
        <w:t>Standards of behaviour</w:t>
      </w:r>
    </w:p>
    <w:p w14:paraId="04168F99" w14:textId="77777777" w:rsidR="00642C8C" w:rsidRPr="008D7399" w:rsidRDefault="00642C8C" w:rsidP="00022D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B0C0C"/>
          <w:sz w:val="36"/>
          <w:szCs w:val="36"/>
          <w:lang w:eastAsia="en-GB"/>
        </w:rPr>
      </w:pPr>
      <w:r w:rsidRPr="008D7399">
        <w:rPr>
          <w:rFonts w:eastAsia="Times New Roman"/>
          <w:b/>
          <w:bCs/>
          <w:color w:val="0B0C0C"/>
          <w:sz w:val="36"/>
          <w:szCs w:val="36"/>
          <w:lang w:eastAsia="en-GB"/>
        </w:rPr>
        <w:t>Integrity</w:t>
      </w:r>
    </w:p>
    <w:p w14:paraId="708F987A" w14:textId="77777777" w:rsidR="00642C8C" w:rsidRPr="008D7399" w:rsidRDefault="00642C8C" w:rsidP="008D7399">
      <w:pPr>
        <w:shd w:val="clear" w:color="auto" w:fill="FFFFFF"/>
        <w:spacing w:before="300" w:after="0" w:line="240" w:lineRule="auto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You must:</w:t>
      </w:r>
    </w:p>
    <w:p w14:paraId="4FD96D7D" w14:textId="77777777" w:rsidR="00642C8C" w:rsidRPr="008D7399" w:rsidRDefault="00642C8C" w:rsidP="00642C8C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fulfil your duties and obligations responsibly</w:t>
      </w:r>
    </w:p>
    <w:p w14:paraId="634A4746" w14:textId="38FBC982" w:rsidR="00642C8C" w:rsidRPr="008D7399" w:rsidRDefault="00642C8C" w:rsidP="00642C8C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always act in a way that is professional and that deserves and retains the confidence of all those with whom you have dealings</w:t>
      </w:r>
    </w:p>
    <w:p w14:paraId="30D6449B" w14:textId="2161A4B6" w:rsidR="00642C8C" w:rsidRPr="008D7399" w:rsidRDefault="00642C8C" w:rsidP="00642C8C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 xml:space="preserve">deal with </w:t>
      </w:r>
      <w:r w:rsidR="00DF6916" w:rsidRPr="008D7399">
        <w:rPr>
          <w:rFonts w:eastAsia="Times New Roman"/>
          <w:color w:val="0B0C0C"/>
          <w:szCs w:val="24"/>
          <w:lang w:eastAsia="en-GB"/>
        </w:rPr>
        <w:t>all matters relating to your representation of DRRS</w:t>
      </w:r>
      <w:r w:rsidRPr="008D7399">
        <w:rPr>
          <w:rFonts w:eastAsia="Times New Roman"/>
          <w:color w:val="0B0C0C"/>
          <w:szCs w:val="24"/>
          <w:lang w:eastAsia="en-GB"/>
        </w:rPr>
        <w:t xml:space="preserve"> </w:t>
      </w:r>
      <w:r w:rsidR="00DF6916" w:rsidRPr="008D7399">
        <w:rPr>
          <w:rFonts w:eastAsia="Times New Roman"/>
          <w:color w:val="0B0C0C"/>
          <w:szCs w:val="24"/>
          <w:lang w:eastAsia="en-GB"/>
        </w:rPr>
        <w:t xml:space="preserve">with respect to others and </w:t>
      </w:r>
      <w:r w:rsidRPr="008D7399">
        <w:rPr>
          <w:rFonts w:eastAsia="Times New Roman"/>
          <w:color w:val="0B0C0C"/>
          <w:szCs w:val="24"/>
          <w:lang w:eastAsia="en-GB"/>
        </w:rPr>
        <w:t>to the best of your ability</w:t>
      </w:r>
    </w:p>
    <w:p w14:paraId="3534269F" w14:textId="5D16625F" w:rsidR="0055793A" w:rsidRDefault="00642C8C" w:rsidP="00C50E3A">
      <w:pPr>
        <w:numPr>
          <w:ilvl w:val="0"/>
          <w:numId w:val="2"/>
        </w:numPr>
        <w:shd w:val="clear" w:color="auto" w:fill="FFFFFF"/>
        <w:spacing w:after="75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 xml:space="preserve">ensure you have </w:t>
      </w:r>
      <w:r w:rsidR="00DF6916" w:rsidRPr="008D7399">
        <w:rPr>
          <w:rFonts w:eastAsia="Times New Roman"/>
          <w:color w:val="0B0C0C"/>
          <w:szCs w:val="24"/>
          <w:lang w:eastAsia="en-GB"/>
        </w:rPr>
        <w:t xml:space="preserve">DRRS </w:t>
      </w:r>
      <w:r w:rsidR="0055793A" w:rsidRPr="008D7399">
        <w:rPr>
          <w:rFonts w:eastAsia="Times New Roman"/>
          <w:color w:val="0B0C0C"/>
          <w:szCs w:val="24"/>
          <w:lang w:eastAsia="en-GB"/>
        </w:rPr>
        <w:t xml:space="preserve">committee </w:t>
      </w:r>
      <w:r w:rsidRPr="008D7399">
        <w:rPr>
          <w:rFonts w:eastAsia="Times New Roman"/>
          <w:color w:val="0B0C0C"/>
          <w:szCs w:val="24"/>
          <w:lang w:eastAsia="en-GB"/>
        </w:rPr>
        <w:t>authorisation for any contact with the media</w:t>
      </w:r>
    </w:p>
    <w:p w14:paraId="3EC8BAD7" w14:textId="77777777" w:rsidR="008D7399" w:rsidRPr="008D7399" w:rsidRDefault="008D7399" w:rsidP="008D7399">
      <w:pPr>
        <w:shd w:val="clear" w:color="auto" w:fill="FFFFFF"/>
        <w:spacing w:after="75" w:line="240" w:lineRule="auto"/>
        <w:rPr>
          <w:rFonts w:eastAsia="Times New Roman"/>
          <w:color w:val="0B0C0C"/>
          <w:szCs w:val="24"/>
          <w:lang w:eastAsia="en-GB"/>
        </w:rPr>
      </w:pPr>
    </w:p>
    <w:p w14:paraId="3FF84016" w14:textId="77777777" w:rsidR="00642C8C" w:rsidRPr="008D7399" w:rsidRDefault="00642C8C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lastRenderedPageBreak/>
        <w:t>You must not:</w:t>
      </w:r>
    </w:p>
    <w:p w14:paraId="31BF54F9" w14:textId="7882E9A3" w:rsidR="00642C8C" w:rsidRPr="008D7399" w:rsidRDefault="00642C8C" w:rsidP="0055793A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misuse your position, for example by using information acquired in the course of your official duties to further your private interests or those of others</w:t>
      </w:r>
      <w:r w:rsidR="0055793A" w:rsidRPr="008D7399">
        <w:rPr>
          <w:rFonts w:eastAsia="Times New Roman"/>
          <w:color w:val="0B0C0C"/>
          <w:szCs w:val="24"/>
          <w:lang w:eastAsia="en-GB"/>
        </w:rPr>
        <w:t>.</w:t>
      </w:r>
    </w:p>
    <w:p w14:paraId="56B10903" w14:textId="514A0B39" w:rsidR="0055793A" w:rsidRPr="008D7399" w:rsidRDefault="00642C8C" w:rsidP="00022D92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outlineLvl w:val="2"/>
        <w:rPr>
          <w:rFonts w:eastAsia="Times New Roman"/>
          <w:b/>
          <w:bCs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accept gifts or hospitality or receive other benefits from anyone which might reasonably be seen to compromise your personal judgement or integrity</w:t>
      </w:r>
      <w:r w:rsidR="0055793A" w:rsidRPr="008D7399">
        <w:rPr>
          <w:rFonts w:eastAsia="Times New Roman"/>
          <w:color w:val="0B0C0C"/>
          <w:szCs w:val="24"/>
          <w:lang w:eastAsia="en-GB"/>
        </w:rPr>
        <w:t xml:space="preserve">. </w:t>
      </w:r>
    </w:p>
    <w:p w14:paraId="67F73AD5" w14:textId="209D7C93" w:rsidR="0055793A" w:rsidRPr="008D7399" w:rsidRDefault="00642C8C" w:rsidP="00022D92">
      <w:pPr>
        <w:numPr>
          <w:ilvl w:val="0"/>
          <w:numId w:val="3"/>
        </w:numPr>
        <w:shd w:val="clear" w:color="auto" w:fill="FFFFFF"/>
        <w:spacing w:after="0" w:line="240" w:lineRule="auto"/>
        <w:ind w:left="1020"/>
        <w:outlineLvl w:val="2"/>
        <w:rPr>
          <w:rFonts w:eastAsia="Times New Roman"/>
          <w:b/>
          <w:bCs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 xml:space="preserve">disclose </w:t>
      </w:r>
      <w:r w:rsidR="0055793A" w:rsidRPr="008D7399">
        <w:rPr>
          <w:rFonts w:eastAsia="Times New Roman"/>
          <w:color w:val="0B0C0C"/>
          <w:szCs w:val="24"/>
          <w:lang w:eastAsia="en-GB"/>
        </w:rPr>
        <w:t xml:space="preserve">society </w:t>
      </w:r>
      <w:r w:rsidRPr="008D7399">
        <w:rPr>
          <w:rFonts w:eastAsia="Times New Roman"/>
          <w:color w:val="0B0C0C"/>
          <w:szCs w:val="24"/>
          <w:lang w:eastAsia="en-GB"/>
        </w:rPr>
        <w:t xml:space="preserve">information without </w:t>
      </w:r>
      <w:r w:rsidR="0055793A" w:rsidRPr="008D7399">
        <w:rPr>
          <w:rFonts w:eastAsia="Times New Roman"/>
          <w:color w:val="0B0C0C"/>
          <w:szCs w:val="24"/>
          <w:lang w:eastAsia="en-GB"/>
        </w:rPr>
        <w:t xml:space="preserve">committee </w:t>
      </w:r>
      <w:r w:rsidRPr="008D7399">
        <w:rPr>
          <w:rFonts w:eastAsia="Times New Roman"/>
          <w:color w:val="0B0C0C"/>
          <w:szCs w:val="24"/>
          <w:lang w:eastAsia="en-GB"/>
        </w:rPr>
        <w:t>authority</w:t>
      </w:r>
      <w:r w:rsidR="0055793A" w:rsidRPr="008D7399">
        <w:rPr>
          <w:rFonts w:eastAsia="Times New Roman"/>
          <w:color w:val="0B0C0C"/>
          <w:szCs w:val="24"/>
          <w:lang w:eastAsia="en-GB"/>
        </w:rPr>
        <w:t>.</w:t>
      </w:r>
      <w:r w:rsidRPr="008D7399">
        <w:rPr>
          <w:rFonts w:eastAsia="Times New Roman"/>
          <w:color w:val="0B0C0C"/>
          <w:szCs w:val="24"/>
          <w:lang w:eastAsia="en-GB"/>
        </w:rPr>
        <w:t xml:space="preserve"> </w:t>
      </w:r>
    </w:p>
    <w:p w14:paraId="5C18E964" w14:textId="77777777" w:rsidR="00C934E0" w:rsidRPr="0055793A" w:rsidRDefault="00C934E0" w:rsidP="00C934E0">
      <w:pPr>
        <w:shd w:val="clear" w:color="auto" w:fill="FFFFFF"/>
        <w:spacing w:after="0" w:line="240" w:lineRule="auto"/>
        <w:ind w:left="660"/>
        <w:outlineLvl w:val="2"/>
        <w:rPr>
          <w:rFonts w:eastAsia="Times New Roman"/>
          <w:b/>
          <w:bCs/>
          <w:color w:val="0B0C0C"/>
          <w:sz w:val="41"/>
          <w:szCs w:val="41"/>
          <w:lang w:eastAsia="en-GB"/>
        </w:rPr>
      </w:pPr>
    </w:p>
    <w:p w14:paraId="2D243286" w14:textId="77777777" w:rsidR="00C934E0" w:rsidRPr="00C934E0" w:rsidRDefault="00C934E0" w:rsidP="008D7399">
      <w:pPr>
        <w:shd w:val="clear" w:color="auto" w:fill="FFFFFF"/>
        <w:spacing w:after="0" w:line="240" w:lineRule="auto"/>
        <w:rPr>
          <w:rFonts w:eastAsia="Times New Roman"/>
          <w:b/>
          <w:bCs/>
          <w:color w:val="0B0C0C"/>
          <w:sz w:val="36"/>
          <w:szCs w:val="36"/>
          <w:lang w:eastAsia="en-GB"/>
        </w:rPr>
      </w:pPr>
      <w:r w:rsidRPr="00C934E0">
        <w:rPr>
          <w:rFonts w:eastAsia="Times New Roman"/>
          <w:b/>
          <w:bCs/>
          <w:color w:val="0B0C0C"/>
          <w:sz w:val="36"/>
          <w:szCs w:val="36"/>
          <w:lang w:eastAsia="en-GB"/>
        </w:rPr>
        <w:t>Honesty</w:t>
      </w:r>
    </w:p>
    <w:p w14:paraId="67E71772" w14:textId="77777777" w:rsidR="008D7399" w:rsidRDefault="008D7399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</w:p>
    <w:p w14:paraId="0951DA92" w14:textId="06D6577D" w:rsidR="00642C8C" w:rsidRPr="008D7399" w:rsidRDefault="00642C8C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You must:</w:t>
      </w:r>
    </w:p>
    <w:p w14:paraId="6FAEFA2A" w14:textId="4CD1D150" w:rsidR="0055793A" w:rsidRPr="008D7399" w:rsidRDefault="0055793A" w:rsidP="00022D92">
      <w:pPr>
        <w:numPr>
          <w:ilvl w:val="0"/>
          <w:numId w:val="4"/>
        </w:numPr>
        <w:shd w:val="clear" w:color="auto" w:fill="FFFFFF"/>
        <w:spacing w:after="75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Act</w:t>
      </w:r>
      <w:r w:rsidR="00C934E0" w:rsidRPr="008D7399">
        <w:rPr>
          <w:rFonts w:eastAsia="Times New Roman"/>
          <w:color w:val="0B0C0C"/>
          <w:szCs w:val="24"/>
          <w:lang w:eastAsia="en-GB"/>
        </w:rPr>
        <w:t>,</w:t>
      </w:r>
      <w:r w:rsidRPr="008D7399">
        <w:rPr>
          <w:rFonts w:eastAsia="Times New Roman"/>
          <w:color w:val="0B0C0C"/>
          <w:szCs w:val="24"/>
          <w:lang w:eastAsia="en-GB"/>
        </w:rPr>
        <w:t xml:space="preserve"> </w:t>
      </w:r>
      <w:proofErr w:type="gramStart"/>
      <w:r w:rsidRPr="008D7399">
        <w:rPr>
          <w:rFonts w:eastAsia="Times New Roman"/>
          <w:color w:val="0B0C0C"/>
          <w:szCs w:val="24"/>
          <w:lang w:eastAsia="en-GB"/>
        </w:rPr>
        <w:t>at all times</w:t>
      </w:r>
      <w:proofErr w:type="gramEnd"/>
      <w:r w:rsidR="00BE7993">
        <w:rPr>
          <w:rFonts w:eastAsia="Times New Roman"/>
          <w:color w:val="0B0C0C"/>
          <w:szCs w:val="24"/>
          <w:lang w:eastAsia="en-GB"/>
        </w:rPr>
        <w:t>,</w:t>
      </w:r>
      <w:r w:rsidR="00C934E0" w:rsidRPr="008D7399">
        <w:rPr>
          <w:rFonts w:eastAsia="Times New Roman"/>
          <w:color w:val="0B0C0C"/>
          <w:szCs w:val="24"/>
          <w:lang w:eastAsia="en-GB"/>
        </w:rPr>
        <w:t xml:space="preserve"> </w:t>
      </w:r>
      <w:r w:rsidRPr="008D7399">
        <w:rPr>
          <w:rFonts w:eastAsia="Times New Roman"/>
          <w:color w:val="0B0C0C"/>
          <w:szCs w:val="24"/>
          <w:lang w:eastAsia="en-GB"/>
        </w:rPr>
        <w:t>with honesty</w:t>
      </w:r>
      <w:r w:rsidR="00BE7993">
        <w:rPr>
          <w:rFonts w:eastAsia="Times New Roman"/>
          <w:color w:val="0B0C0C"/>
          <w:szCs w:val="24"/>
          <w:lang w:eastAsia="en-GB"/>
        </w:rPr>
        <w:t xml:space="preserve"> and openness</w:t>
      </w:r>
    </w:p>
    <w:p w14:paraId="05008AF1" w14:textId="77777777" w:rsidR="00C934E0" w:rsidRPr="008D7399" w:rsidRDefault="00C934E0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</w:p>
    <w:p w14:paraId="0DC9472F" w14:textId="3BF6C56C" w:rsidR="00642C8C" w:rsidRPr="008D7399" w:rsidRDefault="00642C8C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You must not:</w:t>
      </w:r>
    </w:p>
    <w:p w14:paraId="058CE235" w14:textId="3D2E479B" w:rsidR="0055793A" w:rsidRPr="008D7399" w:rsidRDefault="00642C8C" w:rsidP="00022D92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outlineLvl w:val="2"/>
        <w:rPr>
          <w:rFonts w:eastAsia="Times New Roman"/>
          <w:b/>
          <w:bCs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be influenced by improper pressures from others</w:t>
      </w:r>
      <w:r w:rsidR="00C934E0" w:rsidRPr="008D7399">
        <w:rPr>
          <w:rFonts w:eastAsia="Times New Roman"/>
          <w:color w:val="0B0C0C"/>
          <w:szCs w:val="24"/>
          <w:lang w:eastAsia="en-GB"/>
        </w:rPr>
        <w:t>.</w:t>
      </w:r>
      <w:r w:rsidRPr="008D7399">
        <w:rPr>
          <w:rFonts w:eastAsia="Times New Roman"/>
          <w:color w:val="0B0C0C"/>
          <w:szCs w:val="24"/>
          <w:lang w:eastAsia="en-GB"/>
        </w:rPr>
        <w:t xml:space="preserve"> </w:t>
      </w:r>
    </w:p>
    <w:p w14:paraId="619F394D" w14:textId="77777777" w:rsidR="008D7399" w:rsidRDefault="008D7399" w:rsidP="008D7399">
      <w:pPr>
        <w:shd w:val="clear" w:color="auto" w:fill="FFFFFF"/>
        <w:spacing w:after="0" w:line="240" w:lineRule="auto"/>
        <w:rPr>
          <w:rFonts w:eastAsia="Times New Roman"/>
          <w:b/>
          <w:bCs/>
          <w:color w:val="0B0C0C"/>
          <w:sz w:val="36"/>
          <w:szCs w:val="36"/>
          <w:lang w:eastAsia="en-GB"/>
        </w:rPr>
      </w:pPr>
    </w:p>
    <w:p w14:paraId="39C90EFD" w14:textId="728036E1" w:rsidR="00C934E0" w:rsidRPr="008D7399" w:rsidRDefault="00BE7993" w:rsidP="00022D92">
      <w:pPr>
        <w:shd w:val="clear" w:color="auto" w:fill="FFFFFF"/>
        <w:spacing w:after="300" w:line="240" w:lineRule="auto"/>
        <w:rPr>
          <w:rFonts w:eastAsia="Times New Roman"/>
          <w:b/>
          <w:bCs/>
          <w:color w:val="0B0C0C"/>
          <w:sz w:val="36"/>
          <w:szCs w:val="36"/>
          <w:lang w:eastAsia="en-GB"/>
        </w:rPr>
      </w:pPr>
      <w:r>
        <w:rPr>
          <w:rFonts w:eastAsia="Times New Roman"/>
          <w:b/>
          <w:bCs/>
          <w:color w:val="0B0C0C"/>
          <w:sz w:val="36"/>
          <w:szCs w:val="36"/>
          <w:lang w:eastAsia="en-GB"/>
        </w:rPr>
        <w:t>Credibility</w:t>
      </w:r>
    </w:p>
    <w:p w14:paraId="1AF01FC7" w14:textId="02E8D892" w:rsidR="00642C8C" w:rsidRPr="008D7399" w:rsidRDefault="00642C8C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You must:</w:t>
      </w:r>
    </w:p>
    <w:p w14:paraId="57810257" w14:textId="0DF703F7" w:rsidR="00642C8C" w:rsidRDefault="00BE7993" w:rsidP="00022D92">
      <w:pPr>
        <w:numPr>
          <w:ilvl w:val="0"/>
          <w:numId w:val="6"/>
        </w:numPr>
        <w:shd w:val="clear" w:color="auto" w:fill="FFFFFF"/>
        <w:spacing w:after="75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>
        <w:rPr>
          <w:rFonts w:eastAsia="Times New Roman"/>
          <w:color w:val="0B0C0C"/>
          <w:szCs w:val="24"/>
          <w:lang w:eastAsia="en-GB"/>
        </w:rPr>
        <w:t>Fulfil your role by being credible in all your actions</w:t>
      </w:r>
      <w:r w:rsidR="00C934E0" w:rsidRPr="008D7399">
        <w:rPr>
          <w:rFonts w:eastAsia="Times New Roman"/>
          <w:color w:val="0B0C0C"/>
          <w:szCs w:val="24"/>
          <w:lang w:eastAsia="en-GB"/>
        </w:rPr>
        <w:t>.</w:t>
      </w:r>
    </w:p>
    <w:p w14:paraId="7E504878" w14:textId="135C9B0C" w:rsidR="00BE7993" w:rsidRPr="008D7399" w:rsidRDefault="00BE7993" w:rsidP="00022D92">
      <w:pPr>
        <w:numPr>
          <w:ilvl w:val="0"/>
          <w:numId w:val="6"/>
        </w:numPr>
        <w:shd w:val="clear" w:color="auto" w:fill="FFFFFF"/>
        <w:spacing w:after="75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>
        <w:rPr>
          <w:rFonts w:eastAsia="Times New Roman"/>
          <w:color w:val="0B0C0C"/>
          <w:szCs w:val="24"/>
          <w:lang w:eastAsia="en-GB"/>
        </w:rPr>
        <w:t xml:space="preserve">Present a professional appearance </w:t>
      </w:r>
    </w:p>
    <w:p w14:paraId="0B43B32D" w14:textId="6D7104B1" w:rsidR="00642C8C" w:rsidRPr="008D7399" w:rsidRDefault="00BE7993" w:rsidP="00022D92">
      <w:pPr>
        <w:numPr>
          <w:ilvl w:val="0"/>
          <w:numId w:val="6"/>
        </w:numPr>
        <w:shd w:val="clear" w:color="auto" w:fill="FFFFFF"/>
        <w:spacing w:after="75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>
        <w:rPr>
          <w:rFonts w:eastAsia="Times New Roman"/>
          <w:color w:val="0B0C0C"/>
          <w:szCs w:val="24"/>
          <w:lang w:eastAsia="en-GB"/>
        </w:rPr>
        <w:t>T</w:t>
      </w:r>
      <w:r w:rsidR="00642C8C" w:rsidRPr="008D7399">
        <w:rPr>
          <w:rFonts w:eastAsia="Times New Roman"/>
          <w:color w:val="0B0C0C"/>
          <w:szCs w:val="24"/>
          <w:lang w:eastAsia="en-GB"/>
        </w:rPr>
        <w:t>ake due account of expert and professional advice</w:t>
      </w:r>
    </w:p>
    <w:p w14:paraId="25BBB091" w14:textId="77777777" w:rsidR="00C934E0" w:rsidRPr="008D7399" w:rsidRDefault="00C934E0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</w:p>
    <w:p w14:paraId="3F3D8A95" w14:textId="30897E36" w:rsidR="00642C8C" w:rsidRPr="008D7399" w:rsidRDefault="00642C8C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You must not:</w:t>
      </w:r>
    </w:p>
    <w:p w14:paraId="36FA49AD" w14:textId="30A407BD" w:rsidR="00642C8C" w:rsidRPr="008D7399" w:rsidRDefault="00642C8C" w:rsidP="00022D92">
      <w:pPr>
        <w:numPr>
          <w:ilvl w:val="0"/>
          <w:numId w:val="7"/>
        </w:numPr>
        <w:shd w:val="clear" w:color="auto" w:fill="FFFFFF"/>
        <w:spacing w:after="75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 xml:space="preserve">ignore </w:t>
      </w:r>
      <w:r w:rsidR="00BE7993">
        <w:rPr>
          <w:rFonts w:eastAsia="Times New Roman"/>
          <w:color w:val="0B0C0C"/>
          <w:szCs w:val="24"/>
          <w:lang w:eastAsia="en-GB"/>
        </w:rPr>
        <w:t xml:space="preserve">any </w:t>
      </w:r>
      <w:r w:rsidRPr="008D7399">
        <w:rPr>
          <w:rFonts w:eastAsia="Times New Roman"/>
          <w:color w:val="0B0C0C"/>
          <w:szCs w:val="24"/>
          <w:lang w:eastAsia="en-GB"/>
        </w:rPr>
        <w:t xml:space="preserve">relevant considerations </w:t>
      </w:r>
      <w:r w:rsidR="00BE7993">
        <w:rPr>
          <w:rFonts w:eastAsia="Times New Roman"/>
          <w:color w:val="0B0C0C"/>
          <w:szCs w:val="24"/>
          <w:lang w:eastAsia="en-GB"/>
        </w:rPr>
        <w:t xml:space="preserve">while </w:t>
      </w:r>
      <w:r w:rsidR="00C934E0" w:rsidRPr="008D7399">
        <w:rPr>
          <w:rFonts w:eastAsia="Times New Roman"/>
          <w:color w:val="0B0C0C"/>
          <w:szCs w:val="24"/>
          <w:lang w:eastAsia="en-GB"/>
        </w:rPr>
        <w:t>officiating or representing the society.</w:t>
      </w:r>
    </w:p>
    <w:p w14:paraId="14A5EACD" w14:textId="77777777" w:rsidR="00C934E0" w:rsidRDefault="00C934E0" w:rsidP="00022D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B0C0C"/>
          <w:sz w:val="41"/>
          <w:szCs w:val="41"/>
          <w:lang w:eastAsia="en-GB"/>
        </w:rPr>
      </w:pPr>
    </w:p>
    <w:p w14:paraId="2054AFC7" w14:textId="2C716113" w:rsidR="00642C8C" w:rsidRPr="008D7399" w:rsidRDefault="00642C8C" w:rsidP="00022D92">
      <w:pPr>
        <w:shd w:val="clear" w:color="auto" w:fill="FFFFFF"/>
        <w:spacing w:after="0" w:line="240" w:lineRule="auto"/>
        <w:outlineLvl w:val="2"/>
        <w:rPr>
          <w:rFonts w:eastAsia="Times New Roman"/>
          <w:b/>
          <w:bCs/>
          <w:color w:val="0B0C0C"/>
          <w:sz w:val="36"/>
          <w:szCs w:val="36"/>
          <w:lang w:eastAsia="en-GB"/>
        </w:rPr>
      </w:pPr>
      <w:r w:rsidRPr="008D7399">
        <w:rPr>
          <w:rFonts w:eastAsia="Times New Roman"/>
          <w:b/>
          <w:bCs/>
          <w:color w:val="0B0C0C"/>
          <w:sz w:val="36"/>
          <w:szCs w:val="36"/>
          <w:lang w:eastAsia="en-GB"/>
        </w:rPr>
        <w:t>Impartiality</w:t>
      </w:r>
    </w:p>
    <w:p w14:paraId="308AF476" w14:textId="77777777" w:rsidR="00C934E0" w:rsidRDefault="00C934E0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 w:val="29"/>
          <w:szCs w:val="29"/>
          <w:lang w:eastAsia="en-GB"/>
        </w:rPr>
      </w:pPr>
    </w:p>
    <w:p w14:paraId="6BE83A69" w14:textId="08A4ACEF" w:rsidR="00642C8C" w:rsidRPr="008D7399" w:rsidRDefault="00642C8C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You must:</w:t>
      </w:r>
    </w:p>
    <w:p w14:paraId="5C1FBB24" w14:textId="3E3D69CE" w:rsidR="008D7399" w:rsidRPr="00BE7993" w:rsidRDefault="00BE7993" w:rsidP="0035293A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BE7993">
        <w:rPr>
          <w:rFonts w:eastAsia="Times New Roman"/>
          <w:color w:val="0B0C0C"/>
          <w:szCs w:val="24"/>
          <w:lang w:eastAsia="en-GB"/>
        </w:rPr>
        <w:t xml:space="preserve">conduct </w:t>
      </w:r>
      <w:r w:rsidR="00642C8C" w:rsidRPr="00BE7993">
        <w:rPr>
          <w:rFonts w:eastAsia="Times New Roman"/>
          <w:color w:val="0B0C0C"/>
          <w:szCs w:val="24"/>
          <w:lang w:eastAsia="en-GB"/>
        </w:rPr>
        <w:t xml:space="preserve">your responsibilities </w:t>
      </w:r>
      <w:r w:rsidRPr="00BE7993">
        <w:rPr>
          <w:rFonts w:eastAsia="Times New Roman"/>
          <w:color w:val="0B0C0C"/>
          <w:szCs w:val="24"/>
          <w:lang w:eastAsia="en-GB"/>
        </w:rPr>
        <w:t xml:space="preserve">as fairly and reasonably as possible reflecting </w:t>
      </w:r>
      <w:r w:rsidR="00642C8C" w:rsidRPr="00BE7993">
        <w:rPr>
          <w:rFonts w:eastAsia="Times New Roman"/>
          <w:color w:val="0B0C0C"/>
          <w:szCs w:val="24"/>
          <w:lang w:eastAsia="en-GB"/>
        </w:rPr>
        <w:t xml:space="preserve">the </w:t>
      </w:r>
      <w:r w:rsidR="0055793A" w:rsidRPr="00BE7993">
        <w:rPr>
          <w:rFonts w:eastAsia="Times New Roman"/>
          <w:color w:val="0B0C0C"/>
          <w:szCs w:val="24"/>
          <w:lang w:eastAsia="en-GB"/>
        </w:rPr>
        <w:t xml:space="preserve">Society </w:t>
      </w:r>
      <w:r w:rsidR="00642C8C" w:rsidRPr="00BE7993">
        <w:rPr>
          <w:rFonts w:eastAsia="Times New Roman"/>
          <w:color w:val="0B0C0C"/>
          <w:szCs w:val="24"/>
          <w:lang w:eastAsia="en-GB"/>
        </w:rPr>
        <w:t xml:space="preserve">commitment </w:t>
      </w:r>
      <w:r w:rsidRPr="00BE7993">
        <w:rPr>
          <w:rFonts w:eastAsia="Times New Roman"/>
          <w:color w:val="0B0C0C"/>
          <w:szCs w:val="24"/>
          <w:lang w:eastAsia="en-GB"/>
        </w:rPr>
        <w:t>to absolute impartiality.</w:t>
      </w:r>
    </w:p>
    <w:p w14:paraId="26D42989" w14:textId="3BFC60F0" w:rsidR="00642C8C" w:rsidRPr="008D7399" w:rsidRDefault="00642C8C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>You must not:</w:t>
      </w:r>
    </w:p>
    <w:p w14:paraId="344A2A5D" w14:textId="7C7C9F13" w:rsidR="00642C8C" w:rsidRPr="008D7399" w:rsidRDefault="00642C8C" w:rsidP="008D7399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rPr>
          <w:rFonts w:eastAsia="Times New Roman"/>
          <w:color w:val="0B0C0C"/>
          <w:szCs w:val="24"/>
          <w:lang w:eastAsia="en-GB"/>
        </w:rPr>
      </w:pPr>
      <w:r w:rsidRPr="008D7399">
        <w:rPr>
          <w:rFonts w:eastAsia="Times New Roman"/>
          <w:color w:val="0B0C0C"/>
          <w:szCs w:val="24"/>
          <w:lang w:eastAsia="en-GB"/>
        </w:rPr>
        <w:t xml:space="preserve">act in a way that unjustifiably favours against </w:t>
      </w:r>
      <w:r w:rsidR="00BE7993">
        <w:rPr>
          <w:rFonts w:eastAsia="Times New Roman"/>
          <w:color w:val="0B0C0C"/>
          <w:szCs w:val="24"/>
          <w:lang w:eastAsia="en-GB"/>
        </w:rPr>
        <w:t xml:space="preserve">any </w:t>
      </w:r>
      <w:r w:rsidRPr="008D7399">
        <w:rPr>
          <w:rFonts w:eastAsia="Times New Roman"/>
          <w:color w:val="0B0C0C"/>
          <w:szCs w:val="24"/>
          <w:lang w:eastAsia="en-GB"/>
        </w:rPr>
        <w:t xml:space="preserve">individuals or </w:t>
      </w:r>
      <w:r w:rsidR="0055793A" w:rsidRPr="008D7399">
        <w:rPr>
          <w:rFonts w:eastAsia="Times New Roman"/>
          <w:color w:val="0B0C0C"/>
          <w:szCs w:val="24"/>
          <w:lang w:eastAsia="en-GB"/>
        </w:rPr>
        <w:t>teams</w:t>
      </w:r>
    </w:p>
    <w:p w14:paraId="3D14FC4A" w14:textId="77777777" w:rsidR="00022D92" w:rsidRPr="00642C8C" w:rsidRDefault="00022D92" w:rsidP="008D7399">
      <w:pPr>
        <w:shd w:val="clear" w:color="auto" w:fill="FFFFFF"/>
        <w:spacing w:after="0" w:line="240" w:lineRule="auto"/>
        <w:rPr>
          <w:rFonts w:eastAsia="Times New Roman"/>
          <w:color w:val="0B0C0C"/>
          <w:sz w:val="29"/>
          <w:szCs w:val="29"/>
          <w:lang w:eastAsia="en-GB"/>
        </w:rPr>
      </w:pPr>
    </w:p>
    <w:sectPr w:rsidR="00022D92" w:rsidRPr="00642C8C" w:rsidSect="00AC2A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4B7F" w14:textId="77777777" w:rsidR="001C5F4F" w:rsidRDefault="001C5F4F" w:rsidP="00AC2A22">
      <w:pPr>
        <w:spacing w:after="0" w:line="240" w:lineRule="auto"/>
      </w:pPr>
      <w:r>
        <w:separator/>
      </w:r>
    </w:p>
  </w:endnote>
  <w:endnote w:type="continuationSeparator" w:id="0">
    <w:p w14:paraId="33454AE5" w14:textId="77777777" w:rsidR="001C5F4F" w:rsidRDefault="001C5F4F" w:rsidP="00AC2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9BBC" w14:textId="77777777" w:rsidR="00AC2A22" w:rsidRDefault="00AC2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33A8" w14:textId="77777777" w:rsidR="00AC2A22" w:rsidRDefault="00AC2A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8867" w14:textId="77777777" w:rsidR="00AC2A22" w:rsidRDefault="00AC2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670B" w14:textId="77777777" w:rsidR="001C5F4F" w:rsidRDefault="001C5F4F" w:rsidP="00AC2A22">
      <w:pPr>
        <w:spacing w:after="0" w:line="240" w:lineRule="auto"/>
      </w:pPr>
      <w:r>
        <w:separator/>
      </w:r>
    </w:p>
  </w:footnote>
  <w:footnote w:type="continuationSeparator" w:id="0">
    <w:p w14:paraId="668AC96C" w14:textId="77777777" w:rsidR="001C5F4F" w:rsidRDefault="001C5F4F" w:rsidP="00AC2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FD73B" w14:textId="77777777" w:rsidR="00AC2A22" w:rsidRDefault="00AC2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510585"/>
      <w:docPartObj>
        <w:docPartGallery w:val="Watermarks"/>
        <w:docPartUnique/>
      </w:docPartObj>
    </w:sdtPr>
    <w:sdtContent>
      <w:p w14:paraId="75851C3E" w14:textId="1CCA53B4" w:rsidR="00AC2A22" w:rsidRDefault="00000000">
        <w:pPr>
          <w:pStyle w:val="Header"/>
        </w:pPr>
        <w:r>
          <w:rPr>
            <w:noProof/>
          </w:rPr>
          <w:pict w14:anchorId="6566B7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176B" w14:textId="77777777" w:rsidR="00AC2A22" w:rsidRDefault="00AC2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73D"/>
    <w:multiLevelType w:val="multilevel"/>
    <w:tmpl w:val="1AC8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16CE3"/>
    <w:multiLevelType w:val="multilevel"/>
    <w:tmpl w:val="3F66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A63295"/>
    <w:multiLevelType w:val="multilevel"/>
    <w:tmpl w:val="6F3CC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38798F"/>
    <w:multiLevelType w:val="multilevel"/>
    <w:tmpl w:val="46A6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F1707D6"/>
    <w:multiLevelType w:val="multilevel"/>
    <w:tmpl w:val="8A12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076734"/>
    <w:multiLevelType w:val="multilevel"/>
    <w:tmpl w:val="1E60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464821"/>
    <w:multiLevelType w:val="multilevel"/>
    <w:tmpl w:val="B324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9157B6"/>
    <w:multiLevelType w:val="multilevel"/>
    <w:tmpl w:val="58C8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893F73"/>
    <w:multiLevelType w:val="multilevel"/>
    <w:tmpl w:val="A9C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2840E2"/>
    <w:multiLevelType w:val="multilevel"/>
    <w:tmpl w:val="A22E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DF3AB5"/>
    <w:multiLevelType w:val="multilevel"/>
    <w:tmpl w:val="C87A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873217">
    <w:abstractNumId w:val="8"/>
  </w:num>
  <w:num w:numId="2" w16cid:durableId="827480419">
    <w:abstractNumId w:val="4"/>
  </w:num>
  <w:num w:numId="3" w16cid:durableId="749547570">
    <w:abstractNumId w:val="10"/>
  </w:num>
  <w:num w:numId="4" w16cid:durableId="628973182">
    <w:abstractNumId w:val="3"/>
  </w:num>
  <w:num w:numId="5" w16cid:durableId="15426166">
    <w:abstractNumId w:val="2"/>
  </w:num>
  <w:num w:numId="6" w16cid:durableId="1601065918">
    <w:abstractNumId w:val="9"/>
  </w:num>
  <w:num w:numId="7" w16cid:durableId="1809933420">
    <w:abstractNumId w:val="6"/>
  </w:num>
  <w:num w:numId="8" w16cid:durableId="1260944482">
    <w:abstractNumId w:val="5"/>
  </w:num>
  <w:num w:numId="9" w16cid:durableId="1583950051">
    <w:abstractNumId w:val="0"/>
  </w:num>
  <w:num w:numId="10" w16cid:durableId="944192112">
    <w:abstractNumId w:val="7"/>
  </w:num>
  <w:num w:numId="11" w16cid:durableId="121635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8C"/>
    <w:rsid w:val="00022D92"/>
    <w:rsid w:val="001C5F4F"/>
    <w:rsid w:val="0020278A"/>
    <w:rsid w:val="0045006C"/>
    <w:rsid w:val="004A0AFA"/>
    <w:rsid w:val="004C1C52"/>
    <w:rsid w:val="004F5F7E"/>
    <w:rsid w:val="0055793A"/>
    <w:rsid w:val="005761BE"/>
    <w:rsid w:val="00615922"/>
    <w:rsid w:val="00623931"/>
    <w:rsid w:val="00642C8C"/>
    <w:rsid w:val="00686CBD"/>
    <w:rsid w:val="0069473C"/>
    <w:rsid w:val="007A700C"/>
    <w:rsid w:val="008D7399"/>
    <w:rsid w:val="00990C81"/>
    <w:rsid w:val="009F1828"/>
    <w:rsid w:val="009F4B66"/>
    <w:rsid w:val="00AC2A22"/>
    <w:rsid w:val="00BE7993"/>
    <w:rsid w:val="00C934E0"/>
    <w:rsid w:val="00D728BE"/>
    <w:rsid w:val="00DA6833"/>
    <w:rsid w:val="00D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12658"/>
  <w15:chartTrackingRefBased/>
  <w15:docId w15:val="{18A48EC8-0C69-4300-9FE4-6BCC49CD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A22"/>
  </w:style>
  <w:style w:type="paragraph" w:styleId="Footer">
    <w:name w:val="footer"/>
    <w:basedOn w:val="Normal"/>
    <w:link w:val="FooterChar"/>
    <w:uiPriority w:val="99"/>
    <w:unhideWhenUsed/>
    <w:rsid w:val="00AC2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1165">
          <w:marLeft w:val="0"/>
          <w:marRight w:val="0"/>
          <w:marTop w:val="450"/>
          <w:marBottom w:val="450"/>
          <w:divBdr>
            <w:top w:val="none" w:sz="0" w:space="0" w:color="auto"/>
            <w:left w:val="single" w:sz="6" w:space="11" w:color="B1B4B6"/>
            <w:bottom w:val="none" w:sz="0" w:space="0" w:color="auto"/>
            <w:right w:val="none" w:sz="0" w:space="0" w:color="auto"/>
          </w:divBdr>
          <w:divsChild>
            <w:div w:id="3655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Locke (Border Force)</dc:creator>
  <cp:keywords/>
  <dc:description/>
  <cp:lastModifiedBy>paul Trueman</cp:lastModifiedBy>
  <cp:revision>2</cp:revision>
  <cp:lastPrinted>2022-11-02T19:31:00Z</cp:lastPrinted>
  <dcterms:created xsi:type="dcterms:W3CDTF">2023-02-24T17:42:00Z</dcterms:created>
  <dcterms:modified xsi:type="dcterms:W3CDTF">2023-02-24T17:42:00Z</dcterms:modified>
</cp:coreProperties>
</file>